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2FD2E" w14:textId="77777777" w:rsidR="00645E48" w:rsidRDefault="00645E48" w:rsidP="00645E48">
      <w:pPr>
        <w:pStyle w:val="NormalWeb"/>
        <w:shd w:val="clear" w:color="auto" w:fill="FFFFFF"/>
        <w:bidi/>
        <w:spacing w:before="0" w:beforeAutospacing="0" w:after="225" w:afterAutospacing="0" w:line="312" w:lineRule="atLeast"/>
        <w:jc w:val="center"/>
        <w:rPr>
          <w:rFonts w:ascii="Tahoma" w:hAnsi="Tahoma" w:cs="B Nazanin"/>
          <w:color w:val="444444"/>
          <w:sz w:val="28"/>
          <w:szCs w:val="28"/>
          <w:rtl/>
        </w:rPr>
      </w:pPr>
      <w:r>
        <w:rPr>
          <w:rFonts w:ascii="Tahoma" w:hAnsi="Tahoma" w:cs="B Nazanin" w:hint="cs"/>
          <w:color w:val="444444"/>
          <w:sz w:val="28"/>
          <w:szCs w:val="28"/>
          <w:rtl/>
        </w:rPr>
        <w:t>بسمه تعالی</w:t>
      </w:r>
    </w:p>
    <w:p w14:paraId="2399FB20" w14:textId="7B2857A9" w:rsidR="00B36918" w:rsidRPr="00735E0A" w:rsidRDefault="009C6F2E" w:rsidP="00C56C48">
      <w:pPr>
        <w:pStyle w:val="NormalWeb"/>
        <w:shd w:val="clear" w:color="auto" w:fill="FFFFFF"/>
        <w:bidi/>
        <w:spacing w:before="0" w:beforeAutospacing="0" w:after="225" w:afterAutospacing="0" w:line="312" w:lineRule="atLeast"/>
        <w:jc w:val="center"/>
        <w:rPr>
          <w:rFonts w:ascii="Tahoma" w:hAnsi="Tahoma" w:cs="Calibri"/>
          <w:b/>
          <w:bCs/>
          <w:color w:val="444444"/>
          <w:sz w:val="26"/>
          <w:szCs w:val="26"/>
          <w:rtl/>
        </w:rPr>
      </w:pPr>
      <w:r w:rsidRPr="00735E0A">
        <w:rPr>
          <w:rFonts w:ascii="Tahoma" w:hAnsi="Tahoma" w:cs="B Titr" w:hint="cs"/>
          <w:b/>
          <w:bCs/>
          <w:color w:val="444444"/>
          <w:sz w:val="26"/>
          <w:szCs w:val="26"/>
          <w:rtl/>
        </w:rPr>
        <w:t>اعلام</w:t>
      </w:r>
      <w:r w:rsidR="003358F5" w:rsidRPr="00735E0A">
        <w:rPr>
          <w:rFonts w:ascii="Tahoma" w:hAnsi="Tahoma" w:cs="B Titr" w:hint="cs"/>
          <w:b/>
          <w:bCs/>
          <w:color w:val="444444"/>
          <w:sz w:val="26"/>
          <w:szCs w:val="26"/>
          <w:rtl/>
        </w:rPr>
        <w:t>یه</w:t>
      </w:r>
      <w:r w:rsidRPr="00735E0A">
        <w:rPr>
          <w:rFonts w:ascii="Tahoma" w:hAnsi="Tahoma" w:cs="B Titr" w:hint="cs"/>
          <w:b/>
          <w:bCs/>
          <w:color w:val="444444"/>
          <w:sz w:val="26"/>
          <w:szCs w:val="26"/>
          <w:rtl/>
        </w:rPr>
        <w:t xml:space="preserve"> پذیرش</w:t>
      </w:r>
      <w:r w:rsidR="00B36918" w:rsidRPr="00735E0A">
        <w:rPr>
          <w:rFonts w:ascii="Tahoma" w:hAnsi="Tahoma" w:cs="B Titr" w:hint="cs"/>
          <w:b/>
          <w:bCs/>
          <w:color w:val="444444"/>
          <w:sz w:val="26"/>
          <w:szCs w:val="26"/>
          <w:rtl/>
        </w:rPr>
        <w:t xml:space="preserve"> </w:t>
      </w:r>
      <w:r w:rsidR="003358F5" w:rsidRPr="00735E0A">
        <w:rPr>
          <w:rFonts w:ascii="Tahoma" w:hAnsi="Tahoma" w:cs="B Titr" w:hint="cs"/>
          <w:b/>
          <w:bCs/>
          <w:color w:val="444444"/>
          <w:sz w:val="26"/>
          <w:szCs w:val="26"/>
          <w:rtl/>
        </w:rPr>
        <w:t xml:space="preserve">در برنامه </w:t>
      </w:r>
      <w:r w:rsidR="00735E0A">
        <w:rPr>
          <w:rFonts w:ascii="Tahoma" w:hAnsi="Tahoma" w:cs="Calibri" w:hint="cs"/>
          <w:b/>
          <w:bCs/>
          <w:color w:val="444444"/>
          <w:sz w:val="26"/>
          <w:szCs w:val="26"/>
          <w:rtl/>
        </w:rPr>
        <w:t>"</w:t>
      </w:r>
      <w:r w:rsidR="003358F5" w:rsidRPr="00735E0A">
        <w:rPr>
          <w:rFonts w:ascii="Tahoma" w:hAnsi="Tahoma" w:cs="B Titr" w:hint="cs"/>
          <w:b/>
          <w:bCs/>
          <w:color w:val="444444"/>
          <w:sz w:val="26"/>
          <w:szCs w:val="26"/>
          <w:rtl/>
        </w:rPr>
        <w:t xml:space="preserve">اعتبار </w:t>
      </w:r>
      <w:r w:rsidR="00B92DE5" w:rsidRPr="00735E0A">
        <w:rPr>
          <w:rFonts w:ascii="Tahoma" w:hAnsi="Tahoma" w:cs="B Titr" w:hint="cs"/>
          <w:b/>
          <w:bCs/>
          <w:color w:val="444444"/>
          <w:sz w:val="26"/>
          <w:szCs w:val="26"/>
          <w:rtl/>
        </w:rPr>
        <w:t xml:space="preserve">گرنت </w:t>
      </w:r>
      <w:r w:rsidR="00AA4825" w:rsidRPr="00735E0A">
        <w:rPr>
          <w:rFonts w:ascii="Tahoma" w:hAnsi="Tahoma" w:cs="B Titr" w:hint="cs"/>
          <w:b/>
          <w:bCs/>
          <w:color w:val="444444"/>
          <w:sz w:val="26"/>
          <w:szCs w:val="26"/>
          <w:rtl/>
        </w:rPr>
        <w:t>رشد</w:t>
      </w:r>
      <w:r w:rsidR="00735E0A">
        <w:rPr>
          <w:rFonts w:ascii="Tahoma" w:hAnsi="Tahoma" w:cs="Calibri" w:hint="cs"/>
          <w:b/>
          <w:bCs/>
          <w:color w:val="444444"/>
          <w:sz w:val="26"/>
          <w:szCs w:val="26"/>
          <w:rtl/>
        </w:rPr>
        <w:t>"</w:t>
      </w:r>
    </w:p>
    <w:p w14:paraId="7201DB87" w14:textId="77777777" w:rsidR="00B36918" w:rsidRPr="00C345DA" w:rsidRDefault="00B36918" w:rsidP="00B36918">
      <w:pPr>
        <w:pStyle w:val="NormalWeb"/>
        <w:shd w:val="clear" w:color="auto" w:fill="FFFFFF"/>
        <w:bidi/>
        <w:spacing w:before="0" w:beforeAutospacing="0" w:after="225" w:afterAutospacing="0" w:line="312" w:lineRule="atLeast"/>
        <w:jc w:val="both"/>
        <w:rPr>
          <w:rFonts w:ascii="Tahoma" w:hAnsi="Tahoma" w:cs="B Nazanin"/>
          <w:sz w:val="28"/>
          <w:szCs w:val="28"/>
          <w:rtl/>
        </w:rPr>
      </w:pPr>
      <w:r w:rsidRPr="00C345DA">
        <w:rPr>
          <w:rFonts w:ascii="Tahoma" w:hAnsi="Tahoma" w:cs="B Nazanin" w:hint="cs"/>
          <w:sz w:val="28"/>
          <w:szCs w:val="28"/>
          <w:rtl/>
        </w:rPr>
        <w:t>جناب آقای</w:t>
      </w:r>
      <w:r w:rsidR="00553EF1" w:rsidRPr="00C345DA">
        <w:rPr>
          <w:rFonts w:ascii="Tahoma" w:hAnsi="Tahoma" w:cs="B Nazanin" w:hint="cs"/>
          <w:sz w:val="28"/>
          <w:szCs w:val="28"/>
          <w:rtl/>
        </w:rPr>
        <w:t>/سرکار خانم</w:t>
      </w:r>
      <w:r w:rsidRPr="00C345DA">
        <w:rPr>
          <w:rFonts w:ascii="Tahoma" w:hAnsi="Tahoma" w:cs="B Nazanin" w:hint="cs"/>
          <w:sz w:val="28"/>
          <w:szCs w:val="28"/>
          <w:rtl/>
        </w:rPr>
        <w:t xml:space="preserve"> ..........................</w:t>
      </w:r>
      <w:r w:rsidR="001108F6" w:rsidRPr="00C345DA">
        <w:rPr>
          <w:rFonts w:ascii="Tahoma" w:hAnsi="Tahoma" w:cs="B Nazanin" w:hint="cs"/>
          <w:sz w:val="28"/>
          <w:szCs w:val="28"/>
          <w:rtl/>
        </w:rPr>
        <w:t>..</w:t>
      </w:r>
      <w:r w:rsidRPr="00C345DA">
        <w:rPr>
          <w:rFonts w:ascii="Tahoma" w:hAnsi="Tahoma" w:cs="B Nazanin" w:hint="cs"/>
          <w:sz w:val="28"/>
          <w:szCs w:val="28"/>
          <w:rtl/>
        </w:rPr>
        <w:t xml:space="preserve">....... </w:t>
      </w:r>
      <w:r w:rsidR="003358F5" w:rsidRPr="00C345DA">
        <w:rPr>
          <w:rFonts w:ascii="Tahoma" w:hAnsi="Tahoma" w:cs="B Nazanin" w:hint="cs"/>
          <w:sz w:val="28"/>
          <w:szCs w:val="28"/>
          <w:rtl/>
        </w:rPr>
        <w:t xml:space="preserve">مدیرعامل محترم شرکت </w:t>
      </w:r>
      <w:r w:rsidRPr="00C345DA">
        <w:rPr>
          <w:rFonts w:ascii="Tahoma" w:hAnsi="Tahoma" w:cs="B Nazanin" w:hint="cs"/>
          <w:sz w:val="28"/>
          <w:szCs w:val="28"/>
          <w:rtl/>
        </w:rPr>
        <w:t xml:space="preserve"> ...............................</w:t>
      </w:r>
      <w:r w:rsidR="001108F6" w:rsidRPr="00C345DA">
        <w:rPr>
          <w:rFonts w:ascii="Tahoma" w:hAnsi="Tahoma" w:cs="B Nazanin" w:hint="cs"/>
          <w:sz w:val="28"/>
          <w:szCs w:val="28"/>
          <w:rtl/>
        </w:rPr>
        <w:t>...............</w:t>
      </w:r>
      <w:r w:rsidRPr="00C345DA">
        <w:rPr>
          <w:rFonts w:ascii="Tahoma" w:hAnsi="Tahoma" w:cs="B Nazanin" w:hint="cs"/>
          <w:sz w:val="28"/>
          <w:szCs w:val="28"/>
          <w:rtl/>
        </w:rPr>
        <w:t>...........</w:t>
      </w:r>
    </w:p>
    <w:p w14:paraId="287C8DC3" w14:textId="77777777" w:rsidR="00B36918" w:rsidRPr="00C345DA" w:rsidRDefault="00B36918" w:rsidP="003358F5">
      <w:pPr>
        <w:pStyle w:val="NormalWeb"/>
        <w:shd w:val="clear" w:color="auto" w:fill="FFFFFF"/>
        <w:bidi/>
        <w:spacing w:before="0" w:beforeAutospacing="0" w:after="225" w:afterAutospacing="0" w:line="312" w:lineRule="atLeast"/>
        <w:jc w:val="both"/>
        <w:rPr>
          <w:rFonts w:ascii="Tahoma" w:hAnsi="Tahoma" w:cs="Tahoma"/>
          <w:sz w:val="16"/>
          <w:szCs w:val="16"/>
        </w:rPr>
      </w:pPr>
      <w:r w:rsidRPr="00C345DA">
        <w:rPr>
          <w:rFonts w:ascii="Tahoma" w:hAnsi="Tahoma" w:cs="B Nazanin" w:hint="cs"/>
          <w:sz w:val="28"/>
          <w:szCs w:val="28"/>
          <w:rtl/>
        </w:rPr>
        <w:t>با سلام و احترام</w:t>
      </w:r>
    </w:p>
    <w:p w14:paraId="4D5731FA" w14:textId="3D58E3A4" w:rsidR="003358F5" w:rsidRPr="00C345DA" w:rsidRDefault="00B36918" w:rsidP="000A6150">
      <w:pPr>
        <w:pStyle w:val="NormalWeb"/>
        <w:shd w:val="clear" w:color="auto" w:fill="FFFFFF"/>
        <w:bidi/>
        <w:spacing w:before="225" w:beforeAutospacing="0" w:after="225" w:afterAutospacing="0" w:line="312" w:lineRule="atLeast"/>
        <w:jc w:val="both"/>
        <w:rPr>
          <w:rFonts w:ascii="Tahoma" w:hAnsi="Tahoma" w:cs="B Nazanin"/>
          <w:sz w:val="28"/>
          <w:szCs w:val="28"/>
          <w:rtl/>
        </w:rPr>
      </w:pPr>
      <w:r w:rsidRPr="00C345DA">
        <w:rPr>
          <w:rFonts w:ascii="Tahoma" w:hAnsi="Tahoma" w:cs="B Nazanin" w:hint="cs"/>
          <w:sz w:val="28"/>
          <w:szCs w:val="28"/>
          <w:rtl/>
        </w:rPr>
        <w:t>ضمن تشكر از جنابعالي</w:t>
      </w:r>
      <w:r w:rsidR="00553EF1" w:rsidRPr="00C345DA">
        <w:rPr>
          <w:rFonts w:ascii="Tahoma" w:hAnsi="Tahoma" w:cs="B Nazanin" w:hint="cs"/>
          <w:sz w:val="28"/>
          <w:szCs w:val="28"/>
          <w:rtl/>
        </w:rPr>
        <w:t>/سرکارعالی</w:t>
      </w:r>
      <w:r w:rsidRPr="00C345DA">
        <w:rPr>
          <w:rFonts w:ascii="Tahoma" w:hAnsi="Tahoma" w:cs="B Nazanin" w:hint="cs"/>
          <w:sz w:val="28"/>
          <w:szCs w:val="28"/>
          <w:rtl/>
        </w:rPr>
        <w:t xml:space="preserve"> بابت ارائه درخواست پذيرش</w:t>
      </w:r>
      <w:r w:rsidR="003358F5" w:rsidRPr="00C345DA">
        <w:rPr>
          <w:rFonts w:ascii="Tahoma" w:hAnsi="Tahoma" w:cs="B Nazanin" w:hint="cs"/>
          <w:sz w:val="28"/>
          <w:szCs w:val="28"/>
          <w:rtl/>
        </w:rPr>
        <w:t xml:space="preserve"> پروژه</w:t>
      </w:r>
      <w:r w:rsidRPr="00C345DA">
        <w:rPr>
          <w:rFonts w:ascii="Tahoma" w:hAnsi="Tahoma" w:cs="B Nazanin" w:hint="cs"/>
          <w:sz w:val="28"/>
          <w:szCs w:val="28"/>
          <w:rtl/>
        </w:rPr>
        <w:t xml:space="preserve"> در برنامه </w:t>
      </w:r>
      <w:r w:rsidR="003358F5" w:rsidRPr="00C345DA">
        <w:rPr>
          <w:rFonts w:ascii="Tahoma" w:hAnsi="Tahoma" w:cs="B Nazanin" w:hint="cs"/>
          <w:sz w:val="28"/>
          <w:szCs w:val="28"/>
          <w:rtl/>
        </w:rPr>
        <w:t xml:space="preserve">اعتبار </w:t>
      </w:r>
      <w:r w:rsidR="00B92DE5" w:rsidRPr="00C345DA">
        <w:rPr>
          <w:rFonts w:ascii="Tahoma" w:hAnsi="Tahoma" w:cs="B Nazanin" w:hint="cs"/>
          <w:sz w:val="28"/>
          <w:szCs w:val="28"/>
          <w:rtl/>
        </w:rPr>
        <w:t>گرنت رشد شبکه تاد</w:t>
      </w:r>
      <w:r w:rsidR="003358F5" w:rsidRPr="00C345DA">
        <w:rPr>
          <w:rFonts w:ascii="Tahoma" w:hAnsi="Tahoma" w:cs="B Nazanin" w:hint="cs"/>
          <w:sz w:val="28"/>
          <w:szCs w:val="28"/>
          <w:rtl/>
        </w:rPr>
        <w:t xml:space="preserve"> پارک فاوا</w:t>
      </w:r>
      <w:r w:rsidRPr="00C345DA">
        <w:rPr>
          <w:rFonts w:ascii="Tahoma" w:hAnsi="Tahoma" w:cs="B Nazanin" w:hint="cs"/>
          <w:sz w:val="28"/>
          <w:szCs w:val="28"/>
          <w:rtl/>
        </w:rPr>
        <w:t xml:space="preserve"> با </w:t>
      </w:r>
      <w:r w:rsidR="003358F5" w:rsidRPr="00C345DA">
        <w:rPr>
          <w:rFonts w:ascii="Tahoma" w:hAnsi="Tahoma" w:cs="B Nazanin" w:hint="cs"/>
          <w:sz w:val="28"/>
          <w:szCs w:val="28"/>
          <w:rtl/>
        </w:rPr>
        <w:t>عنوان</w:t>
      </w:r>
      <w:r w:rsidRPr="00C345DA">
        <w:rPr>
          <w:rFonts w:ascii="Tahoma" w:hAnsi="Tahoma" w:cs="B Nazanin" w:hint="cs"/>
          <w:sz w:val="28"/>
          <w:szCs w:val="28"/>
        </w:rPr>
        <w:t>"</w:t>
      </w:r>
      <w:r w:rsidRPr="00C345DA">
        <w:rPr>
          <w:rFonts w:ascii="Tahoma" w:hAnsi="Tahoma" w:cs="B Nazanin" w:hint="cs"/>
          <w:sz w:val="28"/>
          <w:szCs w:val="28"/>
          <w:lang w:bidi="fa-IR"/>
        </w:rPr>
        <w:t> </w:t>
      </w:r>
      <w:r w:rsidRPr="00C345DA">
        <w:rPr>
          <w:rFonts w:ascii="Tahoma" w:hAnsi="Tahoma" w:cs="B Nazanin" w:hint="cs"/>
          <w:sz w:val="28"/>
          <w:szCs w:val="28"/>
          <w:rtl/>
          <w:lang w:bidi="fa-IR"/>
        </w:rPr>
        <w:t>.........</w:t>
      </w:r>
      <w:r w:rsidR="003358F5" w:rsidRPr="00C345DA">
        <w:rPr>
          <w:rFonts w:ascii="Tahoma" w:hAnsi="Tahoma" w:cs="B Nazanin" w:hint="cs"/>
          <w:sz w:val="28"/>
          <w:szCs w:val="28"/>
          <w:rtl/>
          <w:lang w:bidi="fa-IR"/>
        </w:rPr>
        <w:t>...........................</w:t>
      </w:r>
      <w:r w:rsidRPr="00C345DA">
        <w:rPr>
          <w:rFonts w:ascii="Tahoma" w:hAnsi="Tahoma" w:cs="B Nazanin" w:hint="cs"/>
          <w:sz w:val="28"/>
          <w:szCs w:val="28"/>
          <w:rtl/>
          <w:lang w:bidi="fa-IR"/>
        </w:rPr>
        <w:t>............................</w:t>
      </w:r>
      <w:r w:rsidRPr="00C345DA">
        <w:rPr>
          <w:rFonts w:ascii="Tahoma" w:hAnsi="Tahoma" w:cs="B Nazanin" w:hint="cs"/>
          <w:sz w:val="28"/>
          <w:szCs w:val="28"/>
        </w:rPr>
        <w:t>"</w:t>
      </w:r>
      <w:r w:rsidRPr="00C345DA">
        <w:rPr>
          <w:rFonts w:ascii="Tahoma" w:hAnsi="Tahoma" w:cs="B Nazanin" w:hint="cs"/>
          <w:sz w:val="28"/>
          <w:szCs w:val="28"/>
          <w:rtl/>
        </w:rPr>
        <w:t>، بدين وسيله به استحضار مي</w:t>
      </w:r>
      <w:r w:rsidR="003D0ADD">
        <w:rPr>
          <w:rFonts w:ascii="Tahoma" w:hAnsi="Tahoma" w:cs="B Nazanin" w:hint="cs"/>
          <w:sz w:val="28"/>
          <w:szCs w:val="28"/>
          <w:rtl/>
        </w:rPr>
        <w:t>‌</w:t>
      </w:r>
      <w:r w:rsidRPr="00C345DA">
        <w:rPr>
          <w:rFonts w:ascii="Tahoma" w:hAnsi="Tahoma" w:cs="B Nazanin" w:hint="cs"/>
          <w:sz w:val="28"/>
          <w:szCs w:val="28"/>
          <w:rtl/>
        </w:rPr>
        <w:t>رساند</w:t>
      </w:r>
      <w:r w:rsidR="008819BB" w:rsidRPr="00C345DA">
        <w:rPr>
          <w:rFonts w:ascii="Tahoma" w:hAnsi="Tahoma" w:cs="B Nazanin" w:hint="cs"/>
          <w:sz w:val="28"/>
          <w:szCs w:val="28"/>
          <w:rtl/>
        </w:rPr>
        <w:t xml:space="preserve"> </w:t>
      </w:r>
      <w:r w:rsidR="003358F5" w:rsidRPr="00C345DA">
        <w:rPr>
          <w:rFonts w:ascii="Tahoma" w:hAnsi="Tahoma" w:cs="B Nazanin" w:hint="cs"/>
          <w:sz w:val="28"/>
          <w:szCs w:val="28"/>
          <w:rtl/>
        </w:rPr>
        <w:t xml:space="preserve">با </w:t>
      </w:r>
      <w:r w:rsidRPr="00C345DA">
        <w:rPr>
          <w:rFonts w:ascii="Tahoma" w:hAnsi="Tahoma" w:cs="B Nazanin" w:hint="cs"/>
          <w:sz w:val="28"/>
          <w:szCs w:val="28"/>
          <w:rtl/>
        </w:rPr>
        <w:t>استناد به مصوبه شوراي پذيرش مورخ</w:t>
      </w:r>
      <w:r w:rsidR="003358F5" w:rsidRPr="00C345DA">
        <w:rPr>
          <w:rFonts w:ascii="Tahoma" w:hAnsi="Tahoma" w:cs="B Nazanin" w:hint="cs"/>
          <w:sz w:val="28"/>
          <w:szCs w:val="28"/>
          <w:rtl/>
        </w:rPr>
        <w:t>ه</w:t>
      </w:r>
      <w:r w:rsidRPr="00C345DA">
        <w:rPr>
          <w:rFonts w:ascii="Tahoma" w:hAnsi="Tahoma" w:cs="B Nazanin" w:hint="cs"/>
          <w:sz w:val="28"/>
          <w:szCs w:val="28"/>
          <w:rtl/>
        </w:rPr>
        <w:t xml:space="preserve"> </w:t>
      </w:r>
      <w:r w:rsidRPr="00C345DA">
        <w:rPr>
          <w:rFonts w:ascii="Tahoma" w:hAnsi="Tahoma" w:cs="B Nazanin" w:hint="cs"/>
          <w:sz w:val="28"/>
          <w:szCs w:val="28"/>
          <w:rtl/>
          <w:lang w:bidi="fa-IR"/>
        </w:rPr>
        <w:t>..............................</w:t>
      </w:r>
      <w:r w:rsidR="00BF410F" w:rsidRPr="00C345DA">
        <w:rPr>
          <w:rFonts w:ascii="Tahoma" w:hAnsi="Tahoma" w:cs="B Nazanin" w:hint="cs"/>
          <w:sz w:val="28"/>
          <w:szCs w:val="28"/>
          <w:rtl/>
          <w:lang w:bidi="fa-IR"/>
        </w:rPr>
        <w:t xml:space="preserve"> </w:t>
      </w:r>
      <w:r w:rsidRPr="00C345DA">
        <w:rPr>
          <w:rFonts w:ascii="Tahoma" w:hAnsi="Tahoma" w:cs="B Nazanin" w:hint="cs"/>
          <w:sz w:val="28"/>
          <w:szCs w:val="28"/>
          <w:rtl/>
        </w:rPr>
        <w:t xml:space="preserve">با اعطاي اعتبار </w:t>
      </w:r>
      <w:r w:rsidR="00B92DE5" w:rsidRPr="00C345DA">
        <w:rPr>
          <w:rFonts w:ascii="Tahoma" w:hAnsi="Tahoma" w:cs="B Nazanin" w:hint="cs"/>
          <w:sz w:val="28"/>
          <w:szCs w:val="28"/>
          <w:rtl/>
        </w:rPr>
        <w:t xml:space="preserve">گرنت </w:t>
      </w:r>
      <w:r w:rsidR="00A60B39" w:rsidRPr="00C345DA">
        <w:rPr>
          <w:rFonts w:ascii="Tahoma" w:hAnsi="Tahoma" w:cs="B Nazanin" w:hint="cs"/>
          <w:sz w:val="28"/>
          <w:szCs w:val="28"/>
          <w:rtl/>
        </w:rPr>
        <w:t>رشد</w:t>
      </w:r>
      <w:r w:rsidR="009C6F2E" w:rsidRPr="00C345DA">
        <w:rPr>
          <w:rFonts w:ascii="Tahoma" w:hAnsi="Tahoma" w:cs="B Nazanin" w:hint="cs"/>
          <w:sz w:val="28"/>
          <w:szCs w:val="28"/>
          <w:rtl/>
        </w:rPr>
        <w:t xml:space="preserve"> </w:t>
      </w:r>
      <w:r w:rsidR="00BF410F" w:rsidRPr="00C345DA">
        <w:rPr>
          <w:rFonts w:ascii="Tahoma" w:hAnsi="Tahoma" w:cs="B Nazanin" w:hint="cs"/>
          <w:sz w:val="28"/>
          <w:szCs w:val="28"/>
          <w:rtl/>
        </w:rPr>
        <w:t>به شرح جدول زیر</w:t>
      </w:r>
      <w:r w:rsidRPr="00C345DA">
        <w:rPr>
          <w:rFonts w:ascii="Tahoma" w:hAnsi="Tahoma" w:cs="B Nazanin" w:hint="cs"/>
          <w:sz w:val="28"/>
          <w:szCs w:val="28"/>
          <w:rtl/>
        </w:rPr>
        <w:t xml:space="preserve"> براي </w:t>
      </w:r>
      <w:r w:rsidR="00887094" w:rsidRPr="00C345DA">
        <w:rPr>
          <w:rFonts w:ascii="Tahoma" w:hAnsi="Tahoma" w:cs="B Nazanin" w:hint="cs"/>
          <w:sz w:val="28"/>
          <w:szCs w:val="28"/>
          <w:rtl/>
        </w:rPr>
        <w:t>ایجاد</w:t>
      </w:r>
      <w:r w:rsidR="00887094" w:rsidRPr="00C345DA">
        <w:rPr>
          <w:rFonts w:ascii="Tahoma" w:hAnsi="Tahoma" w:cs="Calibri" w:hint="cs"/>
          <w:sz w:val="28"/>
          <w:szCs w:val="28"/>
          <w:rtl/>
        </w:rPr>
        <w:t xml:space="preserve">/ </w:t>
      </w:r>
      <w:r w:rsidR="003358F5" w:rsidRPr="00C345DA">
        <w:rPr>
          <w:rFonts w:ascii="Tahoma" w:hAnsi="Tahoma" w:cs="B Nazanin" w:hint="cs"/>
          <w:sz w:val="28"/>
          <w:szCs w:val="28"/>
          <w:rtl/>
        </w:rPr>
        <w:t>ارتقاء فن</w:t>
      </w:r>
      <w:r w:rsidR="00B92DE5" w:rsidRPr="00C345DA">
        <w:rPr>
          <w:rFonts w:ascii="Tahoma" w:hAnsi="Tahoma" w:cs="B Nazanin" w:hint="cs"/>
          <w:sz w:val="28"/>
          <w:szCs w:val="28"/>
          <w:rtl/>
        </w:rPr>
        <w:t>ی</w:t>
      </w:r>
      <w:r w:rsidRPr="00C345DA">
        <w:rPr>
          <w:rFonts w:ascii="Tahoma" w:hAnsi="Tahoma" w:cs="B Nazanin" w:hint="cs"/>
          <w:sz w:val="28"/>
          <w:szCs w:val="28"/>
          <w:rtl/>
        </w:rPr>
        <w:t xml:space="preserve"> محصول معرفي شده،</w:t>
      </w:r>
      <w:r w:rsidR="00533FC0" w:rsidRPr="00C345DA">
        <w:rPr>
          <w:rFonts w:ascii="Tahoma" w:hAnsi="Tahoma" w:cs="B Nazanin" w:hint="cs"/>
          <w:sz w:val="28"/>
          <w:szCs w:val="28"/>
          <w:rtl/>
        </w:rPr>
        <w:t xml:space="preserve"> به شرط تامین </w:t>
      </w:r>
      <w:r w:rsidR="00BF410F" w:rsidRPr="00C345DA">
        <w:rPr>
          <w:rFonts w:ascii="Tahoma" w:hAnsi="Tahoma" w:cs="B Nazanin" w:hint="cs"/>
          <w:sz w:val="28"/>
          <w:szCs w:val="28"/>
          <w:rtl/>
        </w:rPr>
        <w:t xml:space="preserve">باقی مانده </w:t>
      </w:r>
      <w:r w:rsidR="00533FC0" w:rsidRPr="00C345DA">
        <w:rPr>
          <w:rFonts w:ascii="Tahoma" w:hAnsi="Tahoma" w:cs="B Nazanin" w:hint="cs"/>
          <w:sz w:val="28"/>
          <w:szCs w:val="28"/>
          <w:rtl/>
        </w:rPr>
        <w:t xml:space="preserve">اعتبار </w:t>
      </w:r>
      <w:r w:rsidR="00BF410F" w:rsidRPr="00C345DA">
        <w:rPr>
          <w:rFonts w:ascii="Tahoma" w:hAnsi="Tahoma" w:cs="B Nazanin" w:hint="cs"/>
          <w:sz w:val="28"/>
          <w:szCs w:val="28"/>
          <w:rtl/>
        </w:rPr>
        <w:t xml:space="preserve">لازم </w:t>
      </w:r>
      <w:r w:rsidR="00533FC0" w:rsidRPr="00C345DA">
        <w:rPr>
          <w:rFonts w:ascii="Tahoma" w:hAnsi="Tahoma" w:cs="B Nazanin" w:hint="cs"/>
          <w:sz w:val="28"/>
          <w:szCs w:val="28"/>
          <w:rtl/>
        </w:rPr>
        <w:t>از محل شرکت و سایر منابع مورد تعهد شرکت</w:t>
      </w:r>
      <w:r w:rsidRPr="00C345DA">
        <w:rPr>
          <w:rFonts w:ascii="Tahoma" w:hAnsi="Tahoma" w:cs="B Nazanin" w:hint="cs"/>
          <w:sz w:val="28"/>
          <w:szCs w:val="28"/>
          <w:rtl/>
        </w:rPr>
        <w:t xml:space="preserve"> موافقت </w:t>
      </w:r>
      <w:r w:rsidR="003358F5" w:rsidRPr="00C345DA">
        <w:rPr>
          <w:rFonts w:ascii="Tahoma" w:hAnsi="Tahoma" w:cs="B Nazanin" w:hint="cs"/>
          <w:sz w:val="28"/>
          <w:szCs w:val="28"/>
          <w:rtl/>
        </w:rPr>
        <w:t>شد</w:t>
      </w:r>
      <w:r w:rsidRPr="00C345DA">
        <w:rPr>
          <w:rFonts w:ascii="Tahoma" w:hAnsi="Tahoma" w:cs="B Nazanin" w:hint="cs"/>
          <w:sz w:val="28"/>
          <w:szCs w:val="28"/>
          <w:rtl/>
        </w:rPr>
        <w:t xml:space="preserve">. خواهشمند است از تاريخ ابلاغ اين نامه، ظرف مدت </w:t>
      </w:r>
      <w:r w:rsidRPr="00C345DA">
        <w:rPr>
          <w:rFonts w:ascii="Tahoma" w:hAnsi="Tahoma" w:cs="B Nazanin" w:hint="cs"/>
          <w:sz w:val="28"/>
          <w:szCs w:val="28"/>
          <w:rtl/>
          <w:lang w:bidi="fa-IR"/>
        </w:rPr>
        <w:t>۱۵</w:t>
      </w:r>
      <w:r w:rsidRPr="00C345DA">
        <w:rPr>
          <w:rFonts w:ascii="Tahoma" w:hAnsi="Tahoma" w:cs="B Nazanin" w:hint="cs"/>
          <w:sz w:val="28"/>
          <w:szCs w:val="28"/>
          <w:rtl/>
        </w:rPr>
        <w:t xml:space="preserve"> روز كاري، نسبت به </w:t>
      </w:r>
      <w:r w:rsidR="007D27AA" w:rsidRPr="00C345DA">
        <w:rPr>
          <w:rFonts w:ascii="Tahoma" w:hAnsi="Tahoma" w:cs="B Nazanin" w:hint="cs"/>
          <w:sz w:val="28"/>
          <w:szCs w:val="28"/>
          <w:rtl/>
          <w:lang w:bidi="fa-IR"/>
        </w:rPr>
        <w:t xml:space="preserve">اعلام موافقت خود با دریافت اعتبار پیشنهادی </w:t>
      </w:r>
      <w:r w:rsidR="00B92DE5" w:rsidRPr="00C345DA">
        <w:rPr>
          <w:rFonts w:ascii="Tahoma" w:hAnsi="Tahoma" w:cs="B Nazanin" w:hint="cs"/>
          <w:sz w:val="28"/>
          <w:szCs w:val="28"/>
          <w:rtl/>
          <w:lang w:bidi="fa-IR"/>
        </w:rPr>
        <w:t>با</w:t>
      </w:r>
      <w:r w:rsidR="007D27AA" w:rsidRPr="00C345DA">
        <w:rPr>
          <w:rFonts w:ascii="Tahoma" w:hAnsi="Tahoma" w:cs="B Nazanin" w:hint="cs"/>
          <w:sz w:val="28"/>
          <w:szCs w:val="28"/>
          <w:rtl/>
          <w:lang w:bidi="fa-IR"/>
        </w:rPr>
        <w:t xml:space="preserve"> </w:t>
      </w:r>
      <w:r w:rsidRPr="00C345DA">
        <w:rPr>
          <w:rFonts w:ascii="Tahoma" w:hAnsi="Tahoma" w:cs="B Nazanin" w:hint="cs"/>
          <w:sz w:val="28"/>
          <w:szCs w:val="28"/>
          <w:rtl/>
        </w:rPr>
        <w:t>تكميل پرونده</w:t>
      </w:r>
      <w:r w:rsidR="003358F5" w:rsidRPr="00C345DA">
        <w:rPr>
          <w:rFonts w:ascii="Tahoma" w:hAnsi="Tahoma" w:cs="B Nazanin" w:hint="cs"/>
          <w:sz w:val="28"/>
          <w:szCs w:val="28"/>
          <w:rtl/>
        </w:rPr>
        <w:t xml:space="preserve"> </w:t>
      </w:r>
      <w:r w:rsidR="007D27AA" w:rsidRPr="00C345DA">
        <w:rPr>
          <w:rFonts w:ascii="Tahoma" w:hAnsi="Tahoma" w:cs="B Nazanin" w:hint="cs"/>
          <w:sz w:val="28"/>
          <w:szCs w:val="28"/>
          <w:rtl/>
        </w:rPr>
        <w:t xml:space="preserve">در تعامل با </w:t>
      </w:r>
      <w:r w:rsidR="000A6150" w:rsidRPr="00C345DA">
        <w:rPr>
          <w:rFonts w:ascii="Tahoma" w:hAnsi="Tahoma" w:cs="B Nazanin" w:hint="cs"/>
          <w:sz w:val="28"/>
          <w:szCs w:val="28"/>
          <w:rtl/>
        </w:rPr>
        <w:t>شبکه تاد فاوا</w:t>
      </w:r>
      <w:r w:rsidR="007D27AA" w:rsidRPr="00C345DA">
        <w:rPr>
          <w:rFonts w:ascii="Tahoma" w:hAnsi="Tahoma" w:cs="B Nazanin" w:hint="cs"/>
          <w:sz w:val="28"/>
          <w:szCs w:val="28"/>
          <w:rtl/>
        </w:rPr>
        <w:t xml:space="preserve"> اقدام فرموده و</w:t>
      </w:r>
      <w:r w:rsidR="00BF410F" w:rsidRPr="00C345DA">
        <w:rPr>
          <w:rFonts w:ascii="Tahoma" w:hAnsi="Tahoma" w:cs="B Nazanin" w:hint="cs"/>
          <w:sz w:val="28"/>
          <w:szCs w:val="28"/>
          <w:rtl/>
        </w:rPr>
        <w:t xml:space="preserve"> </w:t>
      </w:r>
      <w:r w:rsidR="00234EFD" w:rsidRPr="00C345DA">
        <w:rPr>
          <w:rFonts w:ascii="Tahoma" w:hAnsi="Tahoma" w:cs="B Nazanin" w:hint="cs"/>
          <w:sz w:val="28"/>
          <w:szCs w:val="28"/>
          <w:rtl/>
        </w:rPr>
        <w:t xml:space="preserve">نسبت به امضا و ارائه تعهدنامه مربوطه اقدام فرمایید. </w:t>
      </w:r>
    </w:p>
    <w:tbl>
      <w:tblPr>
        <w:tblStyle w:val="TableGrid"/>
        <w:tblpPr w:leftFromText="180" w:rightFromText="180" w:vertAnchor="text" w:horzAnchor="margin" w:tblpY="-13"/>
        <w:bidiVisual/>
        <w:tblW w:w="0" w:type="auto"/>
        <w:tblLook w:val="04A0" w:firstRow="1" w:lastRow="0" w:firstColumn="1" w:lastColumn="0" w:noHBand="0" w:noVBand="1"/>
      </w:tblPr>
      <w:tblGrid>
        <w:gridCol w:w="3254"/>
        <w:gridCol w:w="3097"/>
        <w:gridCol w:w="2665"/>
      </w:tblGrid>
      <w:tr w:rsidR="00C345DA" w:rsidRPr="00C345DA" w14:paraId="2FF25A9C" w14:textId="77777777" w:rsidTr="001B6D98">
        <w:trPr>
          <w:trHeight w:val="478"/>
        </w:trPr>
        <w:tc>
          <w:tcPr>
            <w:tcW w:w="3290" w:type="dxa"/>
            <w:vAlign w:val="center"/>
          </w:tcPr>
          <w:p w14:paraId="09492D92" w14:textId="77777777" w:rsidR="00C56C48" w:rsidRPr="00C345DA" w:rsidRDefault="00C56C48" w:rsidP="001B6D98">
            <w:pPr>
              <w:pStyle w:val="NormalWeb"/>
              <w:bidi/>
              <w:spacing w:before="225" w:beforeAutospacing="0" w:after="0" w:afterAutospacing="0"/>
              <w:jc w:val="center"/>
              <w:rPr>
                <w:rFonts w:ascii="Tahoma" w:hAnsi="Tahoma" w:cs="B Nazanin"/>
                <w:sz w:val="28"/>
                <w:szCs w:val="28"/>
                <w:rtl/>
              </w:rPr>
            </w:pPr>
            <w:r w:rsidRPr="00C345DA">
              <w:rPr>
                <w:rFonts w:ascii="Tahoma" w:hAnsi="Tahoma" w:cs="B Nazanin" w:hint="cs"/>
                <w:sz w:val="28"/>
                <w:szCs w:val="28"/>
                <w:rtl/>
              </w:rPr>
              <w:t>مبلغ اعتبار مصوب (ریال)</w:t>
            </w:r>
          </w:p>
        </w:tc>
        <w:tc>
          <w:tcPr>
            <w:tcW w:w="3129" w:type="dxa"/>
            <w:vAlign w:val="center"/>
          </w:tcPr>
          <w:p w14:paraId="5765ECC4" w14:textId="77777777" w:rsidR="00C56C48" w:rsidRPr="00C345DA" w:rsidRDefault="00C56C48" w:rsidP="001B6D98">
            <w:pPr>
              <w:pStyle w:val="NormalWeb"/>
              <w:bidi/>
              <w:spacing w:before="225" w:beforeAutospacing="0" w:after="0" w:afterAutospacing="0"/>
              <w:jc w:val="center"/>
              <w:rPr>
                <w:rFonts w:ascii="Tahoma" w:hAnsi="Tahoma" w:cs="B Nazanin"/>
                <w:sz w:val="28"/>
                <w:szCs w:val="28"/>
                <w:rtl/>
              </w:rPr>
            </w:pPr>
            <w:r w:rsidRPr="00C345DA">
              <w:rPr>
                <w:rFonts w:ascii="Tahoma" w:hAnsi="Tahoma" w:cs="B Nazanin" w:hint="cs"/>
                <w:sz w:val="28"/>
                <w:szCs w:val="28"/>
                <w:rtl/>
              </w:rPr>
              <w:t>درصد کیابهر</w:t>
            </w:r>
            <w:r w:rsidRPr="00C345DA">
              <w:rPr>
                <w:rStyle w:val="FootnoteReference"/>
                <w:rFonts w:ascii="Tahoma" w:hAnsi="Tahoma" w:cs="B Nazanin"/>
                <w:sz w:val="28"/>
                <w:szCs w:val="28"/>
                <w:rtl/>
              </w:rPr>
              <w:footnoteReference w:id="1"/>
            </w:r>
          </w:p>
        </w:tc>
        <w:tc>
          <w:tcPr>
            <w:tcW w:w="2687" w:type="dxa"/>
            <w:vAlign w:val="center"/>
          </w:tcPr>
          <w:p w14:paraId="7C38F3EA" w14:textId="77777777" w:rsidR="00C56C48" w:rsidRPr="00C345DA" w:rsidRDefault="00C56C48" w:rsidP="001B6D98">
            <w:pPr>
              <w:pStyle w:val="NormalWeb"/>
              <w:bidi/>
              <w:spacing w:before="225" w:beforeAutospacing="0" w:after="0" w:afterAutospacing="0"/>
              <w:jc w:val="center"/>
              <w:rPr>
                <w:rFonts w:ascii="Tahoma" w:hAnsi="Tahoma" w:cs="B Nazanin"/>
                <w:sz w:val="28"/>
                <w:szCs w:val="28"/>
                <w:rtl/>
              </w:rPr>
            </w:pPr>
            <w:r w:rsidRPr="00C345DA">
              <w:rPr>
                <w:rFonts w:ascii="Tahoma" w:hAnsi="Tahoma" w:cs="B Nazanin" w:hint="cs"/>
                <w:sz w:val="28"/>
                <w:szCs w:val="28"/>
                <w:rtl/>
              </w:rPr>
              <w:t>مدت بازپرداخت</w:t>
            </w:r>
          </w:p>
        </w:tc>
      </w:tr>
      <w:tr w:rsidR="00C345DA" w:rsidRPr="00C345DA" w14:paraId="4FD90889" w14:textId="77777777" w:rsidTr="00C56C48">
        <w:trPr>
          <w:trHeight w:val="674"/>
        </w:trPr>
        <w:tc>
          <w:tcPr>
            <w:tcW w:w="3290" w:type="dxa"/>
          </w:tcPr>
          <w:p w14:paraId="7F8ADD39" w14:textId="77777777" w:rsidR="00C56C48" w:rsidRPr="00C345DA" w:rsidRDefault="00C56C48" w:rsidP="00C56C48">
            <w:pPr>
              <w:pStyle w:val="NormalWeb"/>
              <w:bidi/>
              <w:spacing w:before="225" w:beforeAutospacing="0" w:after="0" w:afterAutospacing="0"/>
              <w:jc w:val="both"/>
              <w:rPr>
                <w:rFonts w:ascii="Tahoma" w:hAnsi="Tahoma" w:cs="B Nazanin"/>
                <w:sz w:val="28"/>
                <w:szCs w:val="28"/>
                <w:rtl/>
              </w:rPr>
            </w:pPr>
          </w:p>
        </w:tc>
        <w:tc>
          <w:tcPr>
            <w:tcW w:w="3129" w:type="dxa"/>
          </w:tcPr>
          <w:p w14:paraId="0D55C9A6" w14:textId="77777777" w:rsidR="00C56C48" w:rsidRPr="00C345DA" w:rsidRDefault="00C56C48" w:rsidP="00C56C48">
            <w:pPr>
              <w:pStyle w:val="NormalWeb"/>
              <w:bidi/>
              <w:spacing w:before="225" w:beforeAutospacing="0" w:after="0" w:afterAutospacing="0"/>
              <w:jc w:val="both"/>
              <w:rPr>
                <w:rFonts w:ascii="Tahoma" w:hAnsi="Tahoma" w:cs="B Nazanin"/>
                <w:sz w:val="28"/>
                <w:szCs w:val="28"/>
                <w:rtl/>
              </w:rPr>
            </w:pPr>
          </w:p>
        </w:tc>
        <w:tc>
          <w:tcPr>
            <w:tcW w:w="2687" w:type="dxa"/>
          </w:tcPr>
          <w:p w14:paraId="2F25952F" w14:textId="77777777" w:rsidR="00C56C48" w:rsidRPr="00C345DA" w:rsidRDefault="00C56C48" w:rsidP="00C56C48">
            <w:pPr>
              <w:pStyle w:val="NormalWeb"/>
              <w:bidi/>
              <w:spacing w:before="225" w:beforeAutospacing="0" w:after="0" w:afterAutospacing="0"/>
              <w:jc w:val="center"/>
              <w:rPr>
                <w:rFonts w:ascii="Tahoma" w:hAnsi="Tahoma" w:cs="B Nazanin"/>
                <w:sz w:val="28"/>
                <w:szCs w:val="28"/>
                <w:rtl/>
              </w:rPr>
            </w:pPr>
          </w:p>
        </w:tc>
      </w:tr>
    </w:tbl>
    <w:p w14:paraId="292C3074" w14:textId="0FAF07F7" w:rsidR="001108F6" w:rsidRPr="00C345DA" w:rsidRDefault="003358F5" w:rsidP="000A6150">
      <w:pPr>
        <w:pStyle w:val="NormalWeb"/>
        <w:shd w:val="clear" w:color="auto" w:fill="FFFFFF"/>
        <w:bidi/>
        <w:spacing w:before="225" w:beforeAutospacing="0" w:after="0" w:afterAutospacing="0" w:line="312" w:lineRule="atLeast"/>
        <w:jc w:val="both"/>
        <w:rPr>
          <w:rFonts w:ascii="Tahoma" w:hAnsi="Tahoma" w:cs="B Nazanin"/>
          <w:sz w:val="28"/>
          <w:szCs w:val="28"/>
          <w:rtl/>
        </w:rPr>
      </w:pPr>
      <w:r w:rsidRPr="00C345DA">
        <w:rPr>
          <w:rFonts w:ascii="Tahoma" w:hAnsi="Tahoma" w:cs="B Nazanin" w:hint="cs"/>
          <w:sz w:val="28"/>
          <w:szCs w:val="28"/>
          <w:rtl/>
        </w:rPr>
        <w:t>لازم به توضیح است ابلاغ نهایی اعتبار و تخصیص آن منوط به طی مراحل فوق است و صرف دریافت اعلامیه پذیرش هیچ گونه تعهد مالی و حقوقی برای پارک فاوا ایجاد نمی</w:t>
      </w:r>
      <w:r w:rsidR="003D0ADD">
        <w:rPr>
          <w:rFonts w:ascii="Tahoma" w:hAnsi="Tahoma" w:cs="B Nazanin" w:hint="cs"/>
          <w:sz w:val="28"/>
          <w:szCs w:val="28"/>
          <w:rtl/>
        </w:rPr>
        <w:t>‌</w:t>
      </w:r>
      <w:r w:rsidRPr="00C345DA">
        <w:rPr>
          <w:rFonts w:ascii="Tahoma" w:hAnsi="Tahoma" w:cs="B Nazanin" w:hint="cs"/>
          <w:sz w:val="28"/>
          <w:szCs w:val="28"/>
          <w:rtl/>
        </w:rPr>
        <w:t xml:space="preserve">کند. </w:t>
      </w:r>
      <w:r w:rsidR="00685AFF" w:rsidRPr="00C345DA">
        <w:rPr>
          <w:rFonts w:ascii="Tahoma" w:hAnsi="Tahoma" w:cs="B Nazanin" w:hint="cs"/>
          <w:sz w:val="28"/>
          <w:szCs w:val="28"/>
          <w:rtl/>
        </w:rPr>
        <w:t>عدم مراجعه در بازه زمانی اعلام شده به منزله انصراف شرکت از دریافت اعتبار تلقی می</w:t>
      </w:r>
      <w:r w:rsidR="003D0ADD">
        <w:rPr>
          <w:rFonts w:ascii="Tahoma" w:hAnsi="Tahoma" w:cs="B Nazanin" w:hint="cs"/>
          <w:sz w:val="28"/>
          <w:szCs w:val="28"/>
          <w:rtl/>
        </w:rPr>
        <w:t>‌</w:t>
      </w:r>
      <w:r w:rsidR="00685AFF" w:rsidRPr="00C345DA">
        <w:rPr>
          <w:rFonts w:ascii="Tahoma" w:hAnsi="Tahoma" w:cs="B Nazanin" w:hint="cs"/>
          <w:sz w:val="28"/>
          <w:szCs w:val="28"/>
          <w:rtl/>
        </w:rPr>
        <w:t xml:space="preserve">شود. </w:t>
      </w:r>
    </w:p>
    <w:p w14:paraId="1F4B8A30" w14:textId="77777777" w:rsidR="001108F6" w:rsidRPr="00C345DA" w:rsidRDefault="001108F6" w:rsidP="001108F6">
      <w:pPr>
        <w:pStyle w:val="NormalWeb"/>
        <w:shd w:val="clear" w:color="auto" w:fill="FFFFFF"/>
        <w:bidi/>
        <w:spacing w:before="0" w:beforeAutospacing="0" w:after="0" w:afterAutospacing="0"/>
        <w:ind w:left="6666"/>
        <w:jc w:val="center"/>
        <w:rPr>
          <w:rFonts w:ascii="Tahoma" w:hAnsi="Tahoma" w:cs="B Nazanin"/>
          <w:sz w:val="28"/>
          <w:szCs w:val="28"/>
          <w:rtl/>
        </w:rPr>
      </w:pPr>
      <w:r w:rsidRPr="00C345DA">
        <w:rPr>
          <w:rFonts w:ascii="Tahoma" w:hAnsi="Tahoma" w:cs="B Nazanin" w:hint="cs"/>
          <w:sz w:val="28"/>
          <w:szCs w:val="28"/>
          <w:rtl/>
        </w:rPr>
        <w:t>امضا</w:t>
      </w:r>
    </w:p>
    <w:p w14:paraId="3001282F" w14:textId="02F75E8B" w:rsidR="00D875AC" w:rsidRPr="00C345DA" w:rsidRDefault="00835E61" w:rsidP="003358F5">
      <w:pPr>
        <w:pStyle w:val="NormalWeb"/>
        <w:shd w:val="clear" w:color="auto" w:fill="FFFFFF"/>
        <w:bidi/>
        <w:spacing w:before="0" w:beforeAutospacing="0" w:after="0" w:afterAutospacing="0"/>
        <w:ind w:left="6383"/>
        <w:jc w:val="center"/>
      </w:pPr>
      <w:r w:rsidRPr="00C345DA">
        <w:rPr>
          <w:rFonts w:ascii="Tahoma" w:hAnsi="Tahoma" w:cs="B Nazanin" w:hint="cs"/>
          <w:sz w:val="28"/>
          <w:szCs w:val="28"/>
          <w:rtl/>
        </w:rPr>
        <w:t xml:space="preserve">    </w:t>
      </w:r>
      <w:r w:rsidR="00BF410F" w:rsidRPr="00C345DA">
        <w:rPr>
          <w:rFonts w:ascii="Tahoma" w:hAnsi="Tahoma" w:cs="B Nazanin" w:hint="cs"/>
          <w:sz w:val="28"/>
          <w:szCs w:val="28"/>
          <w:rtl/>
        </w:rPr>
        <w:t xml:space="preserve">رئیس پارک </w:t>
      </w:r>
    </w:p>
    <w:sectPr w:rsidR="00D875AC" w:rsidRPr="00C345DA" w:rsidSect="004613E5">
      <w:headerReference w:type="default" r:id="rId7"/>
      <w:footerReference w:type="default" r:id="rId8"/>
      <w:pgSz w:w="11906" w:h="16838" w:code="9"/>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4A36" w14:textId="77777777" w:rsidR="00C912E0" w:rsidRDefault="00C912E0" w:rsidP="00305570">
      <w:pPr>
        <w:spacing w:after="0" w:line="240" w:lineRule="auto"/>
      </w:pPr>
      <w:r>
        <w:separator/>
      </w:r>
    </w:p>
  </w:endnote>
  <w:endnote w:type="continuationSeparator" w:id="0">
    <w:p w14:paraId="053D3324" w14:textId="77777777" w:rsidR="00C912E0" w:rsidRDefault="00C912E0" w:rsidP="0030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224E" w14:textId="4905620D" w:rsidR="00835E61" w:rsidRDefault="00355DCD">
    <w:pPr>
      <w:pStyle w:val="Footer"/>
    </w:pPr>
    <w:r w:rsidRPr="00355DCD">
      <w:rPr>
        <w:rFonts w:ascii="Calibri" w:eastAsia="Times New Roman" w:hAnsi="Calibri" w:cs="Arial"/>
        <w:b/>
        <w:bCs/>
        <w:noProof/>
        <w:rtl/>
      </w:rPr>
      <mc:AlternateContent>
        <mc:Choice Requires="wps">
          <w:drawing>
            <wp:anchor distT="0" distB="0" distL="114300" distR="114300" simplePos="0" relativeHeight="251665408" behindDoc="0" locked="0" layoutInCell="1" allowOverlap="1" wp14:anchorId="6E8F56AD" wp14:editId="491F3B6B">
              <wp:simplePos x="0" y="0"/>
              <wp:positionH relativeFrom="rightMargin">
                <wp:posOffset>257810</wp:posOffset>
              </wp:positionH>
              <wp:positionV relativeFrom="paragraph">
                <wp:posOffset>-2750820</wp:posOffset>
              </wp:positionV>
              <wp:extent cx="409516" cy="1741805"/>
              <wp:effectExtent l="0" t="0" r="0" b="0"/>
              <wp:wrapNone/>
              <wp:docPr id="6" name="Flowchart: Process 6"/>
              <wp:cNvGraphicFramePr/>
              <a:graphic xmlns:a="http://schemas.openxmlformats.org/drawingml/2006/main">
                <a:graphicData uri="http://schemas.microsoft.com/office/word/2010/wordprocessingShape">
                  <wps:wsp>
                    <wps:cNvSpPr/>
                    <wps:spPr>
                      <a:xfrm>
                        <a:off x="0" y="0"/>
                        <a:ext cx="409516" cy="1741805"/>
                      </a:xfrm>
                      <a:prstGeom prst="flowChartProcess">
                        <a:avLst/>
                      </a:prstGeom>
                      <a:solidFill>
                        <a:sysClr val="window" lastClr="FFFFFF"/>
                      </a:solidFill>
                      <a:ln w="3175" cap="flat" cmpd="sng" algn="ctr">
                        <a:noFill/>
                        <a:prstDash val="solid"/>
                        <a:miter lim="800000"/>
                      </a:ln>
                      <a:effectLst/>
                    </wps:spPr>
                    <wps:txbx>
                      <w:txbxContent>
                        <w:p w14:paraId="6E74408B" w14:textId="06015163" w:rsidR="00355DCD" w:rsidRPr="00E44D7D" w:rsidRDefault="00355DCD" w:rsidP="00355DCD">
                          <w:pPr>
                            <w:rPr>
                              <w:rFonts w:cs="B Nazanin"/>
                              <w:sz w:val="24"/>
                              <w:szCs w:val="24"/>
                            </w:rPr>
                          </w:pPr>
                          <w:r w:rsidRPr="00E44D7D">
                            <w:rPr>
                              <w:rFonts w:cs="B Nazanin" w:hint="cs"/>
                              <w:sz w:val="24"/>
                              <w:szCs w:val="24"/>
                              <w:rtl/>
                            </w:rPr>
                            <w:t xml:space="preserve">سند </w:t>
                          </w:r>
                          <w:r>
                            <w:rPr>
                              <w:rFonts w:cs="B Nazanin" w:hint="cs"/>
                              <w:sz w:val="24"/>
                              <w:szCs w:val="24"/>
                              <w:rtl/>
                            </w:rPr>
                            <w:t>6981</w:t>
                          </w:r>
                          <w:r w:rsidRPr="00E44D7D">
                            <w:rPr>
                              <w:rFonts w:cs="B Nazanin" w:hint="cs"/>
                              <w:sz w:val="24"/>
                              <w:szCs w:val="24"/>
                              <w:rtl/>
                            </w:rPr>
                            <w:t xml:space="preserve">- مصوب </w:t>
                          </w:r>
                          <w:r w:rsidR="00373BB2">
                            <w:rPr>
                              <w:rFonts w:cs="B Nazanin" w:hint="cs"/>
                              <w:sz w:val="24"/>
                              <w:szCs w:val="24"/>
                              <w:rtl/>
                            </w:rPr>
                            <w:t>03</w:t>
                          </w:r>
                          <w:r w:rsidRPr="00E44D7D">
                            <w:rPr>
                              <w:rFonts w:cs="B Nazanin" w:hint="cs"/>
                              <w:sz w:val="24"/>
                              <w:szCs w:val="24"/>
                              <w:rtl/>
                            </w:rPr>
                            <w:t>/</w:t>
                          </w:r>
                          <w:r w:rsidR="00373BB2">
                            <w:rPr>
                              <w:rFonts w:cs="B Nazanin" w:hint="cs"/>
                              <w:sz w:val="24"/>
                              <w:szCs w:val="24"/>
                              <w:rtl/>
                            </w:rPr>
                            <w:t>08</w:t>
                          </w:r>
                          <w:r w:rsidRPr="00E44D7D">
                            <w:rPr>
                              <w:rFonts w:cs="B Nazanin" w:hint="cs"/>
                              <w:sz w:val="24"/>
                              <w:szCs w:val="24"/>
                              <w:rtl/>
                            </w:rPr>
                            <w:t>/</w:t>
                          </w:r>
                          <w:r>
                            <w:rPr>
                              <w:rFonts w:cs="B Nazanin" w:hint="cs"/>
                              <w:sz w:val="24"/>
                              <w:szCs w:val="24"/>
                              <w:rtl/>
                            </w:rPr>
                            <w:t>1401</w:t>
                          </w: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8F56AD" id="_x0000_t109" coordsize="21600,21600" o:spt="109" path="m,l,21600r21600,l21600,xe">
              <v:stroke joinstyle="miter"/>
              <v:path gradientshapeok="t" o:connecttype="rect"/>
            </v:shapetype>
            <v:shape id="Flowchart: Process 6" o:spid="_x0000_s1026" type="#_x0000_t109" style="position:absolute;margin-left:20.3pt;margin-top:-216.6pt;width:32.25pt;height:137.1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" fillcolor="window" stroked="f" strokeweight=".25pt">
              <v:textbox style="layout-flow:vertical;mso-layout-flow-alt:bottom-to-top">
                <w:txbxContent>
                  <w:p w14:paraId="6E74408B" w14:textId="06015163" w:rsidR="00355DCD" w:rsidRPr="00E44D7D" w:rsidRDefault="00355DCD" w:rsidP="00355DCD">
                    <w:pPr>
                      <w:rPr>
                        <w:rFonts w:cs="B Nazanin"/>
                        <w:sz w:val="24"/>
                        <w:szCs w:val="24"/>
                      </w:rPr>
                    </w:pPr>
                    <w:r w:rsidRPr="00E44D7D">
                      <w:rPr>
                        <w:rFonts w:cs="B Nazanin" w:hint="cs"/>
                        <w:sz w:val="24"/>
                        <w:szCs w:val="24"/>
                        <w:rtl/>
                      </w:rPr>
                      <w:t xml:space="preserve">سند </w:t>
                    </w:r>
                    <w:r>
                      <w:rPr>
                        <w:rFonts w:cs="B Nazanin" w:hint="cs"/>
                        <w:sz w:val="24"/>
                        <w:szCs w:val="24"/>
                        <w:rtl/>
                      </w:rPr>
                      <w:t>6981</w:t>
                    </w:r>
                    <w:r w:rsidRPr="00E44D7D">
                      <w:rPr>
                        <w:rFonts w:cs="B Nazanin" w:hint="cs"/>
                        <w:sz w:val="24"/>
                        <w:szCs w:val="24"/>
                        <w:rtl/>
                      </w:rPr>
                      <w:t xml:space="preserve">- مصوب </w:t>
                    </w:r>
                    <w:r w:rsidR="00373BB2">
                      <w:rPr>
                        <w:rFonts w:cs="B Nazanin" w:hint="cs"/>
                        <w:sz w:val="24"/>
                        <w:szCs w:val="24"/>
                        <w:rtl/>
                      </w:rPr>
                      <w:t>03</w:t>
                    </w:r>
                    <w:r w:rsidRPr="00E44D7D">
                      <w:rPr>
                        <w:rFonts w:cs="B Nazanin" w:hint="cs"/>
                        <w:sz w:val="24"/>
                        <w:szCs w:val="24"/>
                        <w:rtl/>
                      </w:rPr>
                      <w:t>/</w:t>
                    </w:r>
                    <w:r w:rsidR="00373BB2">
                      <w:rPr>
                        <w:rFonts w:cs="B Nazanin" w:hint="cs"/>
                        <w:sz w:val="24"/>
                        <w:szCs w:val="24"/>
                        <w:rtl/>
                      </w:rPr>
                      <w:t>08</w:t>
                    </w:r>
                    <w:r w:rsidRPr="00E44D7D">
                      <w:rPr>
                        <w:rFonts w:cs="B Nazanin" w:hint="cs"/>
                        <w:sz w:val="24"/>
                        <w:szCs w:val="24"/>
                        <w:rtl/>
                      </w:rPr>
                      <w:t>/</w:t>
                    </w:r>
                    <w:r>
                      <w:rPr>
                        <w:rFonts w:cs="B Nazanin" w:hint="cs"/>
                        <w:sz w:val="24"/>
                        <w:szCs w:val="24"/>
                        <w:rtl/>
                      </w:rPr>
                      <w:t>1401</w:t>
                    </w:r>
                  </w:p>
                </w:txbxContent>
              </v:textbox>
              <w10:wrap anchorx="margin"/>
            </v:shape>
          </w:pict>
        </mc:Fallback>
      </mc:AlternateContent>
    </w:r>
    <w:r w:rsidR="00835E61">
      <w:rPr>
        <w:noProof/>
      </w:rPr>
      <mc:AlternateContent>
        <mc:Choice Requires="wps">
          <w:drawing>
            <wp:anchor distT="0" distB="0" distL="114300" distR="114300" simplePos="0" relativeHeight="251661312" behindDoc="0" locked="0" layoutInCell="1" allowOverlap="1" wp14:anchorId="38BB6CE6" wp14:editId="23D96908">
              <wp:simplePos x="0" y="0"/>
              <wp:positionH relativeFrom="rightMargin">
                <wp:posOffset>625474</wp:posOffset>
              </wp:positionH>
              <wp:positionV relativeFrom="paragraph">
                <wp:posOffset>-1367790</wp:posOffset>
              </wp:positionV>
              <wp:extent cx="215265" cy="539115"/>
              <wp:effectExtent l="0" t="0" r="0" b="0"/>
              <wp:wrapNone/>
              <wp:docPr id="1" name="Flowchart: Proces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215265" cy="539115"/>
                      </a:xfrm>
                      <a:prstGeom prst="flowChartProcess">
                        <a:avLst/>
                      </a:prstGeom>
                      <a:solidFill>
                        <a:sysClr val="window" lastClr="FFFFFF"/>
                      </a:solidFill>
                      <a:ln w="3175" cap="flat" cmpd="sng" algn="ctr">
                        <a:noFill/>
                        <a:prstDash val="solid"/>
                        <a:miter lim="800000"/>
                      </a:ln>
                      <a:effectLst/>
                    </wps:spPr>
                    <wps:txbx>
                      <w:txbxContent>
                        <w:p w14:paraId="20673A40" w14:textId="21CF7B0B" w:rsidR="00835E61" w:rsidRPr="00FD3842" w:rsidRDefault="00835E61" w:rsidP="00523F08">
                          <w:pPr>
                            <w:rPr>
                              <w:rFonts w:cs="B Nazanin"/>
                            </w:rPr>
                          </w:pPr>
                        </w:p>
                      </w:txbxContent>
                    </wps:txbx>
                    <wps:bodyPr rot="0" spcFirstLastPara="0" vertOverflow="overflow" horzOverflow="overflow" vert="vert270"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BB6CE6" id="Flowchart: Process 1" o:spid="_x0000_s1027" type="#_x0000_t109" style="position:absolute;margin-left:49.25pt;margin-top:-107.7pt;width:16.95pt;height:42.45pt;flip:x;z-index:25166131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" fillcolor="window" stroked="f" strokeweight=".25pt">
              <v:textbox style="layout-flow:vertical;mso-layout-flow-alt:bottom-to-top">
                <w:txbxContent>
                  <w:p w14:paraId="20673A40" w14:textId="21CF7B0B" w:rsidR="00835E61" w:rsidRPr="00FD3842" w:rsidRDefault="00835E61" w:rsidP="00523F08">
                    <w:pPr>
                      <w:rPr>
                        <w:rFonts w:cs="B Nazanin"/>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5A63A" w14:textId="77777777" w:rsidR="00C912E0" w:rsidRDefault="00C912E0" w:rsidP="00305570">
      <w:pPr>
        <w:spacing w:after="0" w:line="240" w:lineRule="auto"/>
      </w:pPr>
      <w:r>
        <w:separator/>
      </w:r>
    </w:p>
  </w:footnote>
  <w:footnote w:type="continuationSeparator" w:id="0">
    <w:p w14:paraId="56E52F33" w14:textId="77777777" w:rsidR="00C912E0" w:rsidRDefault="00C912E0" w:rsidP="00305570">
      <w:pPr>
        <w:spacing w:after="0" w:line="240" w:lineRule="auto"/>
      </w:pPr>
      <w:r>
        <w:continuationSeparator/>
      </w:r>
    </w:p>
  </w:footnote>
  <w:footnote w:id="1">
    <w:p w14:paraId="54294F27" w14:textId="77777777" w:rsidR="00C56C48" w:rsidRPr="00305570" w:rsidRDefault="00C56C48" w:rsidP="00C56C48">
      <w:pPr>
        <w:pStyle w:val="FootnoteText"/>
        <w:bidi/>
        <w:rPr>
          <w:rFonts w:cs="B Nazanin"/>
          <w:rtl/>
          <w:lang w:bidi="fa-IR"/>
        </w:rPr>
      </w:pPr>
      <w:r w:rsidRPr="00305570">
        <w:rPr>
          <w:rStyle w:val="FootnoteReference"/>
          <w:rFonts w:cs="B Nazanin"/>
        </w:rPr>
        <w:footnoteRef/>
      </w:r>
      <w:r>
        <w:rPr>
          <w:rFonts w:cs="B Nazanin" w:hint="cs"/>
          <w:rtl/>
          <w:lang w:bidi="fa-IR"/>
        </w:rPr>
        <w:t>. (</w:t>
      </w:r>
      <w:r w:rsidRPr="00305570">
        <w:rPr>
          <w:rFonts w:asciiTheme="majorBidi" w:hAnsiTheme="majorBidi" w:cstheme="majorBidi"/>
          <w:sz w:val="16"/>
          <w:szCs w:val="16"/>
          <w:lang w:bidi="fa-IR"/>
        </w:rPr>
        <w:t>Royalty</w:t>
      </w:r>
      <w:r>
        <w:rPr>
          <w:rFonts w:cs="B Nazanin" w:hint="cs"/>
          <w:rtl/>
          <w:lang w:bidi="fa-IR"/>
        </w:rPr>
        <w:t xml:space="preserve">) </w:t>
      </w:r>
      <w:r w:rsidRPr="00305570">
        <w:rPr>
          <w:rFonts w:cs="B Nazanin"/>
        </w:rPr>
        <w:t xml:space="preserve"> </w:t>
      </w:r>
      <w:r w:rsidRPr="00305570">
        <w:rPr>
          <w:rFonts w:cs="B Nazanin" w:hint="cs"/>
          <w:rtl/>
          <w:lang w:bidi="fa-IR"/>
        </w:rPr>
        <w:t xml:space="preserve">درصدی از درآمد فروش سالانه محصول موضوع پروژه که شرکت موظف است بر اساس صورت های مالی حسابرسی شده به تعداد سال های  اعلام شده در جدول فوق به پارک فاوا پرداخت نماید.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4D6B8" w14:textId="310BB900" w:rsidR="00835E61" w:rsidRDefault="00AA4825">
    <w:pPr>
      <w:pStyle w:val="Header"/>
    </w:pPr>
    <w:r>
      <w:rPr>
        <w:noProof/>
      </w:rPr>
      <w:drawing>
        <wp:anchor distT="0" distB="0" distL="114300" distR="114300" simplePos="0" relativeHeight="251663360" behindDoc="0" locked="0" layoutInCell="1" allowOverlap="1" wp14:anchorId="0DE8FF55" wp14:editId="7FCFCC71">
          <wp:simplePos x="0" y="0"/>
          <wp:positionH relativeFrom="column">
            <wp:posOffset>5468620</wp:posOffset>
          </wp:positionH>
          <wp:positionV relativeFrom="paragraph">
            <wp:posOffset>-103505</wp:posOffset>
          </wp:positionV>
          <wp:extent cx="820760" cy="5429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0760" cy="54292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18"/>
    <w:rsid w:val="0008725A"/>
    <w:rsid w:val="000A6150"/>
    <w:rsid w:val="001108F6"/>
    <w:rsid w:val="001B6D98"/>
    <w:rsid w:val="001E2FDE"/>
    <w:rsid w:val="00234EFD"/>
    <w:rsid w:val="00305570"/>
    <w:rsid w:val="003358F5"/>
    <w:rsid w:val="00355DCD"/>
    <w:rsid w:val="00373BB2"/>
    <w:rsid w:val="003D0ADD"/>
    <w:rsid w:val="004613E5"/>
    <w:rsid w:val="00523F08"/>
    <w:rsid w:val="00533FC0"/>
    <w:rsid w:val="00553EF1"/>
    <w:rsid w:val="005B0C1D"/>
    <w:rsid w:val="00645E48"/>
    <w:rsid w:val="00685AFF"/>
    <w:rsid w:val="00735E0A"/>
    <w:rsid w:val="007D27AA"/>
    <w:rsid w:val="00835E61"/>
    <w:rsid w:val="008819BB"/>
    <w:rsid w:val="00887094"/>
    <w:rsid w:val="00965FC2"/>
    <w:rsid w:val="009C6F2E"/>
    <w:rsid w:val="00A274E5"/>
    <w:rsid w:val="00A60B39"/>
    <w:rsid w:val="00AA4825"/>
    <w:rsid w:val="00B36918"/>
    <w:rsid w:val="00B83B4A"/>
    <w:rsid w:val="00B92DE5"/>
    <w:rsid w:val="00BF410F"/>
    <w:rsid w:val="00C345DA"/>
    <w:rsid w:val="00C56C48"/>
    <w:rsid w:val="00C912E0"/>
    <w:rsid w:val="00D875AC"/>
    <w:rsid w:val="00E36DDE"/>
    <w:rsid w:val="00F700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3640E"/>
  <w15:docId w15:val="{9F3F591B-89F5-49BB-ADAE-4CB2933A9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6918"/>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59"/>
    <w:rsid w:val="00305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055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5570"/>
    <w:rPr>
      <w:rFonts w:cs="Times New Roman"/>
      <w:sz w:val="20"/>
      <w:szCs w:val="20"/>
    </w:rPr>
  </w:style>
  <w:style w:type="character" w:styleId="FootnoteReference">
    <w:name w:val="footnote reference"/>
    <w:basedOn w:val="DefaultParagraphFont"/>
    <w:uiPriority w:val="99"/>
    <w:semiHidden/>
    <w:unhideWhenUsed/>
    <w:rsid w:val="00305570"/>
    <w:rPr>
      <w:vertAlign w:val="superscript"/>
    </w:rPr>
  </w:style>
  <w:style w:type="paragraph" w:styleId="Header">
    <w:name w:val="header"/>
    <w:basedOn w:val="Normal"/>
    <w:link w:val="HeaderChar"/>
    <w:uiPriority w:val="99"/>
    <w:unhideWhenUsed/>
    <w:rsid w:val="00835E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5E61"/>
    <w:rPr>
      <w:rFonts w:cs="Times New Roman"/>
    </w:rPr>
  </w:style>
  <w:style w:type="paragraph" w:styleId="Footer">
    <w:name w:val="footer"/>
    <w:basedOn w:val="Normal"/>
    <w:link w:val="FooterChar"/>
    <w:uiPriority w:val="99"/>
    <w:unhideWhenUsed/>
    <w:rsid w:val="00835E61"/>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5E6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15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3F99-A29A-40F9-A1EB-5A134367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mr.jafari</dc:creator>
  <cp:lastModifiedBy>zahra seidzadeh</cp:lastModifiedBy>
  <cp:revision>3</cp:revision>
  <cp:lastPrinted>2022-10-04T09:30:00Z</cp:lastPrinted>
  <dcterms:created xsi:type="dcterms:W3CDTF">2022-10-25T11:26:00Z</dcterms:created>
  <dcterms:modified xsi:type="dcterms:W3CDTF">2022-10-31T09:03:00Z</dcterms:modified>
</cp:coreProperties>
</file>